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1C405508" w:rsidP="1C405508" w:rsidRDefault="1C405508" w14:paraId="58C33ED7" w14:textId="6B57AB45">
      <w:pPr>
        <w:jc w:val="center"/>
        <w:rPr>
          <w:b w:val="1"/>
          <w:bCs w:val="1"/>
          <w:sz w:val="28"/>
          <w:szCs w:val="28"/>
        </w:rPr>
      </w:pPr>
      <w:r w:rsidRPr="1C405508" w:rsidR="1C405508">
        <w:rPr>
          <w:sz w:val="28"/>
          <w:szCs w:val="28"/>
        </w:rPr>
        <w:t xml:space="preserve">Courses Offered in </w:t>
      </w:r>
      <w:r w:rsidRPr="1C405508" w:rsidR="1C405508">
        <w:rPr>
          <w:b w:val="1"/>
          <w:bCs w:val="1"/>
          <w:sz w:val="28"/>
          <w:szCs w:val="28"/>
        </w:rPr>
        <w:t>Summer 201</w:t>
      </w:r>
      <w:r w:rsidRPr="1C405508" w:rsidR="1C405508">
        <w:rPr>
          <w:b w:val="1"/>
          <w:bCs w:val="1"/>
          <w:sz w:val="28"/>
          <w:szCs w:val="28"/>
        </w:rPr>
        <w:t>9</w:t>
      </w:r>
    </w:p>
    <w:p w:rsidRPr="00C46CC0" w:rsidR="00566532" w:rsidP="0C2738AB" w:rsidRDefault="00566532" w14:paraId="1748455E" w14:noSpellErr="1" w14:textId="485D81E4">
      <w:pPr>
        <w:jc w:val="center"/>
        <w:rPr>
          <w:sz w:val="28"/>
          <w:szCs w:val="28"/>
        </w:rPr>
      </w:pPr>
      <w:r w:rsidRPr="0C2738AB" w:rsidR="0C2738AB">
        <w:rPr>
          <w:sz w:val="28"/>
          <w:szCs w:val="28"/>
        </w:rPr>
        <w:t>FEMST Majors/ Minors and LGBTQ Minors</w:t>
      </w:r>
    </w:p>
    <w:p w:rsidR="0C2738AB" w:rsidP="0C2738AB" w:rsidRDefault="0C2738AB" w14:paraId="5C0BB8C7" w14:textId="796B6914">
      <w:pPr>
        <w:pStyle w:val="Normal"/>
        <w:spacing w:line="240" w:lineRule="auto"/>
        <w:jc w:val="center"/>
        <w:rPr>
          <w:sz w:val="28"/>
          <w:szCs w:val="28"/>
        </w:rPr>
      </w:pPr>
    </w:p>
    <w:p w:rsidR="00566532" w:rsidP="1C405508" w:rsidRDefault="00566532" w14:paraId="4A99E9E9" w14:textId="70D9808C">
      <w:pPr>
        <w:spacing w:line="240" w:lineRule="auto"/>
        <w:rPr>
          <w:i w:val="1"/>
          <w:iCs w:val="1"/>
          <w:sz w:val="22"/>
          <w:szCs w:val="22"/>
        </w:rPr>
      </w:pPr>
      <w:r w:rsidRPr="1C405508" w:rsidR="1C405508">
        <w:rPr>
          <w:i w:val="1"/>
          <w:iCs w:val="1"/>
          <w:sz w:val="22"/>
          <w:szCs w:val="22"/>
        </w:rPr>
        <w:t>Courses offered in Summer 201</w:t>
      </w:r>
      <w:r w:rsidRPr="1C405508" w:rsidR="1C405508">
        <w:rPr>
          <w:i w:val="1"/>
          <w:iCs w:val="1"/>
          <w:sz w:val="22"/>
          <w:szCs w:val="22"/>
        </w:rPr>
        <w:t>9</w:t>
      </w:r>
      <w:r w:rsidRPr="1C405508" w:rsidR="1C405508">
        <w:rPr>
          <w:i w:val="1"/>
          <w:iCs w:val="1"/>
          <w:sz w:val="22"/>
          <w:szCs w:val="22"/>
        </w:rPr>
        <w:t xml:space="preserve"> by the Feminist Studies Department: </w:t>
      </w:r>
    </w:p>
    <w:p w:rsidR="00963B61" w:rsidP="0C2738AB" w:rsidRDefault="00963B61" w14:paraId="0DAF636B" w14:textId="77777777" w14:noSpellErr="1">
      <w:pPr>
        <w:spacing w:line="240" w:lineRule="auto"/>
        <w:rPr>
          <w:i w:val="1"/>
          <w:iCs w:val="1"/>
          <w:sz w:val="22"/>
          <w:szCs w:val="22"/>
        </w:rPr>
      </w:pPr>
      <w:r w:rsidRPr="0C2738AB" w:rsidR="0C2738AB">
        <w:rPr>
          <w:i w:val="1"/>
          <w:iCs w:val="1"/>
          <w:sz w:val="22"/>
          <w:szCs w:val="22"/>
        </w:rPr>
        <w:t xml:space="preserve">Session A: </w:t>
      </w:r>
    </w:p>
    <w:p w:rsidR="009D6649" w:rsidP="1C405508" w:rsidRDefault="009D6649" w14:paraId="4C525245" w14:textId="68C32A32">
      <w:pPr>
        <w:pStyle w:val="Normal"/>
        <w:spacing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>FEMST</w:t>
      </w:r>
      <w:r w:rsidRPr="1C405508" w:rsidR="1C405508">
        <w:rPr>
          <w:sz w:val="22"/>
          <w:szCs w:val="22"/>
        </w:rPr>
        <w:t>W</w:t>
      </w:r>
      <w:r w:rsidRPr="1C405508" w:rsidR="1C405508">
        <w:rPr>
          <w:sz w:val="22"/>
          <w:szCs w:val="22"/>
        </w:rPr>
        <w:t xml:space="preserve"> 20</w:t>
      </w:r>
      <w:r w:rsidRPr="1C405508" w:rsidR="1C405508">
        <w:rPr>
          <w:sz w:val="22"/>
          <w:szCs w:val="22"/>
        </w:rPr>
        <w:t xml:space="preserve"> </w:t>
      </w:r>
      <w:r w:rsidRPr="1C405508" w:rsidR="1C405508">
        <w:rPr>
          <w:sz w:val="22"/>
          <w:szCs w:val="22"/>
        </w:rPr>
        <w:t xml:space="preserve">– Introduction to </w:t>
      </w:r>
      <w:r w:rsidRPr="1C405508" w:rsidR="1C405508">
        <w:rPr>
          <w:sz w:val="22"/>
          <w:szCs w:val="22"/>
        </w:rPr>
        <w:t>Gender and Power (Online)</w:t>
      </w:r>
    </w:p>
    <w:p w:rsidR="1C405508" w:rsidP="1C405508" w:rsidRDefault="1C405508" w14:paraId="2A5AF2C2" w14:textId="529002E2">
      <w:pPr>
        <w:spacing w:after="0" w:afterAutospacing="off"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 xml:space="preserve">*FEMST 80 – Introduction to LGBTQ Studies </w:t>
      </w:r>
    </w:p>
    <w:p w:rsidR="00963B61" w:rsidP="1C405508" w:rsidRDefault="00963B61" w14:paraId="54962C0B" w14:textId="3B79BC0C">
      <w:pPr>
        <w:pStyle w:val="Normal"/>
        <w:spacing w:after="0" w:afterAutospacing="off"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>*</w:t>
      </w:r>
      <w:r w:rsidRPr="1C405508" w:rsidR="1C405508">
        <w:rPr>
          <w:sz w:val="22"/>
          <w:szCs w:val="22"/>
        </w:rPr>
        <w:t>FEMSTW 150 –</w:t>
      </w:r>
      <w:r w:rsidRPr="1C405508" w:rsidR="1C405508">
        <w:rPr>
          <w:sz w:val="22"/>
          <w:szCs w:val="22"/>
        </w:rPr>
        <w:t xml:space="preserve"> </w:t>
      </w:r>
      <w:r w:rsidRPr="1C405508" w:rsidR="1C405508">
        <w:rPr>
          <w:sz w:val="22"/>
          <w:szCs w:val="22"/>
        </w:rPr>
        <w:t>Sex, Love and Romance (Online)</w:t>
      </w:r>
    </w:p>
    <w:p w:rsidR="00963B61" w:rsidP="277A529D" w:rsidRDefault="00963B61" w14:paraId="20248162" w14:textId="77777777" w14:noSpellErr="1">
      <w:pPr>
        <w:spacing w:after="0" w:afterAutospacing="off" w:line="240" w:lineRule="auto"/>
        <w:rPr>
          <w:sz w:val="22"/>
          <w:szCs w:val="22"/>
        </w:rPr>
      </w:pPr>
    </w:p>
    <w:p w:rsidR="00963B61" w:rsidP="0C2738AB" w:rsidRDefault="00963B61" w14:paraId="338448D8" w14:noSpellErr="1" w14:textId="51620858">
      <w:pPr>
        <w:spacing w:line="240" w:lineRule="auto"/>
        <w:rPr>
          <w:sz w:val="22"/>
          <w:szCs w:val="22"/>
        </w:rPr>
      </w:pPr>
      <w:r w:rsidRPr="0C2738AB" w:rsidR="0C2738AB">
        <w:rPr>
          <w:i w:val="1"/>
          <w:iCs w:val="1"/>
          <w:sz w:val="22"/>
          <w:szCs w:val="22"/>
        </w:rPr>
        <w:t>Session B</w:t>
      </w:r>
      <w:r w:rsidRPr="0C2738AB" w:rsidR="0C2738AB">
        <w:rPr>
          <w:sz w:val="22"/>
          <w:szCs w:val="22"/>
        </w:rPr>
        <w:t>:</w:t>
      </w:r>
    </w:p>
    <w:p w:rsidR="003B2105" w:rsidP="1C405508" w:rsidRDefault="003B2105" w14:paraId="3FA7EDE5" w14:textId="3695B2F5">
      <w:pPr>
        <w:pStyle w:val="Normal"/>
        <w:spacing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>FEMSTW 20 –</w:t>
      </w:r>
      <w:r w:rsidRPr="1C405508" w:rsidR="1C405508">
        <w:rPr>
          <w:sz w:val="22"/>
          <w:szCs w:val="22"/>
        </w:rPr>
        <w:t xml:space="preserve"> </w:t>
      </w:r>
      <w:r w:rsidRPr="1C405508" w:rsidR="1C405508">
        <w:rPr>
          <w:sz w:val="22"/>
          <w:szCs w:val="22"/>
        </w:rPr>
        <w:t>Introduction to Gender and Power (Online)</w:t>
      </w:r>
    </w:p>
    <w:p w:rsidR="00963B61" w:rsidP="1C405508" w:rsidRDefault="00963B61" w14:paraId="74EB61CE" w14:textId="05B8271B">
      <w:pPr>
        <w:pStyle w:val="Normal"/>
        <w:spacing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 xml:space="preserve">FEMST 60 </w:t>
      </w:r>
      <w:r w:rsidRPr="1C405508" w:rsidR="1C405508">
        <w:rPr>
          <w:sz w:val="22"/>
          <w:szCs w:val="22"/>
        </w:rPr>
        <w:t>–</w:t>
      </w:r>
      <w:r w:rsidRPr="1C405508" w:rsidR="1C405508">
        <w:rPr>
          <w:sz w:val="22"/>
          <w:szCs w:val="22"/>
        </w:rPr>
        <w:t xml:space="preserve"> Women of Color: Race, Class, and Ethnicity </w:t>
      </w:r>
    </w:p>
    <w:p w:rsidR="003B2105" w:rsidP="1C405508" w:rsidRDefault="003B2105" w14:paraId="434DB99D" w14:textId="7708EF42">
      <w:pPr>
        <w:pStyle w:val="Normal"/>
        <w:spacing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>*</w:t>
      </w:r>
      <w:r w:rsidRPr="1C405508" w:rsidR="1C405508">
        <w:rPr>
          <w:sz w:val="22"/>
          <w:szCs w:val="22"/>
        </w:rPr>
        <w:t>FEMSTW 150 –</w:t>
      </w:r>
      <w:r w:rsidRPr="1C405508" w:rsidR="1C405508">
        <w:rPr>
          <w:sz w:val="22"/>
          <w:szCs w:val="22"/>
        </w:rPr>
        <w:t xml:space="preserve"> </w:t>
      </w:r>
      <w:r w:rsidRPr="1C405508" w:rsidR="1C405508">
        <w:rPr>
          <w:sz w:val="22"/>
          <w:szCs w:val="22"/>
        </w:rPr>
        <w:t>Sex, Love and Romance (Online)</w:t>
      </w:r>
    </w:p>
    <w:p w:rsidR="00963B61" w:rsidP="0C2738AB" w:rsidRDefault="00963B61" w14:paraId="42BB5F81" w14:textId="77777777" w14:noSpellErr="1">
      <w:pPr>
        <w:spacing w:line="240" w:lineRule="auto"/>
        <w:rPr>
          <w:sz w:val="22"/>
          <w:szCs w:val="22"/>
        </w:rPr>
      </w:pPr>
    </w:p>
    <w:p w:rsidR="00566532" w:rsidP="1C405508" w:rsidRDefault="00566532" w14:paraId="59882591" w14:textId="6C3A4C8B">
      <w:pPr>
        <w:spacing w:line="240" w:lineRule="auto"/>
        <w:rPr>
          <w:i w:val="1"/>
          <w:iCs w:val="1"/>
          <w:sz w:val="22"/>
          <w:szCs w:val="22"/>
        </w:rPr>
      </w:pPr>
      <w:r w:rsidRPr="1C405508" w:rsidR="1C405508">
        <w:rPr>
          <w:i w:val="1"/>
          <w:iCs w:val="1"/>
          <w:sz w:val="22"/>
          <w:szCs w:val="22"/>
        </w:rPr>
        <w:t>Courses offered in Summer 201</w:t>
      </w:r>
      <w:r w:rsidRPr="1C405508" w:rsidR="1C405508">
        <w:rPr>
          <w:i w:val="1"/>
          <w:iCs w:val="1"/>
          <w:sz w:val="22"/>
          <w:szCs w:val="22"/>
        </w:rPr>
        <w:t>9</w:t>
      </w:r>
      <w:r w:rsidRPr="1C405508" w:rsidR="1C405508">
        <w:rPr>
          <w:i w:val="1"/>
          <w:iCs w:val="1"/>
          <w:sz w:val="22"/>
          <w:szCs w:val="22"/>
        </w:rPr>
        <w:t xml:space="preserve"> outside the department: </w:t>
      </w:r>
    </w:p>
    <w:p w:rsidR="00566532" w:rsidP="1C405508" w:rsidRDefault="00E06148" w14:paraId="57161D91" w14:textId="1B599513">
      <w:pPr>
        <w:pStyle w:val="Normal"/>
        <w:spacing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>ANTH 111 –</w:t>
      </w:r>
      <w:r w:rsidRPr="1C405508" w:rsidR="1C405508">
        <w:rPr>
          <w:sz w:val="22"/>
          <w:szCs w:val="22"/>
        </w:rPr>
        <w:t xml:space="preserve"> </w:t>
      </w:r>
      <w:r w:rsidRPr="1C405508" w:rsidR="1C405508">
        <w:rPr>
          <w:sz w:val="22"/>
          <w:szCs w:val="22"/>
        </w:rPr>
        <w:t xml:space="preserve">The Anthropology of Food (Session </w:t>
      </w:r>
      <w:r w:rsidRPr="1C405508" w:rsidR="1C405508">
        <w:rPr>
          <w:sz w:val="22"/>
          <w:szCs w:val="22"/>
        </w:rPr>
        <w:t>B</w:t>
      </w:r>
      <w:r w:rsidRPr="1C405508" w:rsidR="1C405508">
        <w:rPr>
          <w:sz w:val="22"/>
          <w:szCs w:val="22"/>
        </w:rPr>
        <w:t xml:space="preserve">) </w:t>
      </w:r>
    </w:p>
    <w:p w:rsidR="1C405508" w:rsidP="1C405508" w:rsidRDefault="1C405508" w14:paraId="2A8E35AA" w14:textId="4F7BC9A6">
      <w:pPr>
        <w:pStyle w:val="Normal"/>
        <w:spacing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 xml:space="preserve">ANTH 125 </w:t>
      </w:r>
      <w:r w:rsidRPr="1C405508" w:rsidR="1C405508">
        <w:rPr>
          <w:sz w:val="22"/>
          <w:szCs w:val="22"/>
        </w:rPr>
        <w:t>–</w:t>
      </w:r>
      <w:r w:rsidRPr="1C405508" w:rsidR="1C405508">
        <w:rPr>
          <w:sz w:val="22"/>
          <w:szCs w:val="22"/>
        </w:rPr>
        <w:t xml:space="preserve"> Anthropology of Gender (Session A) </w:t>
      </w:r>
    </w:p>
    <w:p w:rsidR="1C405508" w:rsidP="1C405508" w:rsidRDefault="1C405508" w14:paraId="478FEA3F" w14:textId="64C88EE2">
      <w:pPr>
        <w:pStyle w:val="Normal"/>
        <w:spacing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 xml:space="preserve">ASAM 118 </w:t>
      </w:r>
      <w:r w:rsidRPr="1C405508" w:rsidR="1C405508">
        <w:rPr>
          <w:sz w:val="22"/>
          <w:szCs w:val="22"/>
        </w:rPr>
        <w:t>–</w:t>
      </w:r>
      <w:r w:rsidRPr="1C405508" w:rsidR="1C405508">
        <w:rPr>
          <w:sz w:val="22"/>
          <w:szCs w:val="22"/>
        </w:rPr>
        <w:t xml:space="preserve"> Asian Americans in Popular Culture (Session B)</w:t>
      </w:r>
    </w:p>
    <w:p w:rsidR="1C405508" w:rsidP="1C405508" w:rsidRDefault="1C405508" w14:paraId="2B52696A" w14:textId="7256E534">
      <w:pPr>
        <w:pStyle w:val="Normal"/>
        <w:spacing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 xml:space="preserve">ASAM 136 </w:t>
      </w:r>
      <w:r w:rsidRPr="1C405508" w:rsidR="1C405508">
        <w:rPr>
          <w:sz w:val="22"/>
          <w:szCs w:val="22"/>
        </w:rPr>
        <w:t>–</w:t>
      </w:r>
      <w:r w:rsidRPr="1C405508" w:rsidR="1C405508">
        <w:rPr>
          <w:sz w:val="22"/>
          <w:szCs w:val="22"/>
        </w:rPr>
        <w:t xml:space="preserve"> Asian American Families (Session A) </w:t>
      </w:r>
    </w:p>
    <w:p w:rsidR="1C405508" w:rsidP="1C405508" w:rsidRDefault="1C405508" w14:paraId="51CFF1DB" w14:textId="7DCD93DB">
      <w:pPr>
        <w:pStyle w:val="Normal"/>
        <w:spacing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 xml:space="preserve">BLST 122 </w:t>
      </w:r>
      <w:r w:rsidRPr="1C405508" w:rsidR="1C405508">
        <w:rPr>
          <w:sz w:val="22"/>
          <w:szCs w:val="22"/>
        </w:rPr>
        <w:t>–</w:t>
      </w:r>
      <w:r w:rsidRPr="1C405508" w:rsidR="1C405508">
        <w:rPr>
          <w:sz w:val="22"/>
          <w:szCs w:val="22"/>
        </w:rPr>
        <w:t xml:space="preserve"> The Education of Black Children (Session A) </w:t>
      </w:r>
    </w:p>
    <w:p w:rsidR="1C405508" w:rsidP="1C405508" w:rsidRDefault="1C405508" w14:paraId="3EDE754D" w14:textId="07663325">
      <w:pPr>
        <w:pStyle w:val="Normal"/>
        <w:spacing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 xml:space="preserve">CHST 184A </w:t>
      </w:r>
      <w:r w:rsidRPr="1C405508" w:rsidR="1C405508">
        <w:rPr>
          <w:sz w:val="22"/>
          <w:szCs w:val="22"/>
        </w:rPr>
        <w:t>–</w:t>
      </w:r>
      <w:r w:rsidRPr="1C405508" w:rsidR="1C405508">
        <w:rPr>
          <w:sz w:val="22"/>
          <w:szCs w:val="22"/>
        </w:rPr>
        <w:t xml:space="preserve"> Chicana Writers (Session A)</w:t>
      </w:r>
    </w:p>
    <w:p w:rsidR="1C405508" w:rsidP="1C405508" w:rsidRDefault="1C405508" w14:paraId="3F94D1A8" w14:textId="1C7AC92C">
      <w:pPr>
        <w:pStyle w:val="Normal"/>
        <w:spacing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 xml:space="preserve">COMM 124 </w:t>
      </w:r>
      <w:r w:rsidRPr="1C405508" w:rsidR="1C405508">
        <w:rPr>
          <w:sz w:val="22"/>
          <w:szCs w:val="22"/>
        </w:rPr>
        <w:t>–</w:t>
      </w:r>
      <w:r w:rsidRPr="1C405508" w:rsidR="1C405508">
        <w:rPr>
          <w:sz w:val="22"/>
          <w:szCs w:val="22"/>
        </w:rPr>
        <w:t xml:space="preserve"> Family Communication (Session B)</w:t>
      </w:r>
    </w:p>
    <w:p w:rsidR="1C405508" w:rsidP="1C405508" w:rsidRDefault="1C405508" w14:paraId="2EE3FF39" w14:textId="524B2A2B">
      <w:pPr>
        <w:pStyle w:val="Normal"/>
        <w:spacing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 xml:space="preserve">COMM 126 </w:t>
      </w:r>
      <w:r w:rsidRPr="1C405508" w:rsidR="1C405508">
        <w:rPr>
          <w:sz w:val="22"/>
          <w:szCs w:val="22"/>
        </w:rPr>
        <w:t>–</w:t>
      </w:r>
      <w:r w:rsidRPr="1C405508" w:rsidR="1C405508">
        <w:rPr>
          <w:sz w:val="22"/>
          <w:szCs w:val="22"/>
        </w:rPr>
        <w:t xml:space="preserve"> Gender and Communication (Session A)</w:t>
      </w:r>
    </w:p>
    <w:p w:rsidR="1C405508" w:rsidP="1C405508" w:rsidRDefault="1C405508" w14:paraId="62D65F29" w14:textId="43CB28EB">
      <w:pPr>
        <w:pStyle w:val="Normal"/>
        <w:spacing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 xml:space="preserve">+COMM 127 </w:t>
      </w:r>
      <w:r w:rsidRPr="1C405508" w:rsidR="1C405508">
        <w:rPr>
          <w:sz w:val="22"/>
          <w:szCs w:val="22"/>
        </w:rPr>
        <w:t>–</w:t>
      </w:r>
      <w:r w:rsidRPr="1C405508" w:rsidR="1C405508">
        <w:rPr>
          <w:sz w:val="22"/>
          <w:szCs w:val="22"/>
        </w:rPr>
        <w:t xml:space="preserve"> Leadership, Gender, and Communication (Session B)</w:t>
      </w:r>
    </w:p>
    <w:p w:rsidR="1C405508" w:rsidP="1C405508" w:rsidRDefault="1C405508" w14:paraId="5B1F2067" w14:textId="23A6B04F">
      <w:pPr>
        <w:pStyle w:val="Normal"/>
        <w:spacing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 xml:space="preserve">*CNCSP 111 </w:t>
      </w:r>
      <w:r w:rsidRPr="1C405508" w:rsidR="1C405508">
        <w:rPr>
          <w:sz w:val="22"/>
          <w:szCs w:val="22"/>
        </w:rPr>
        <w:t>–</w:t>
      </w:r>
      <w:r w:rsidRPr="1C405508" w:rsidR="1C405508">
        <w:rPr>
          <w:sz w:val="22"/>
          <w:szCs w:val="22"/>
        </w:rPr>
        <w:t xml:space="preserve"> Identity and Pluralism (Session G)</w:t>
      </w:r>
    </w:p>
    <w:p w:rsidR="1C405508" w:rsidP="1C405508" w:rsidRDefault="1C405508" w14:paraId="65BBC89A" w14:textId="4C0A21DF">
      <w:pPr>
        <w:pStyle w:val="Normal"/>
        <w:spacing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 xml:space="preserve">CNCSP 114 </w:t>
      </w:r>
      <w:r w:rsidRPr="1C405508" w:rsidR="1C405508">
        <w:rPr>
          <w:sz w:val="22"/>
          <w:szCs w:val="22"/>
        </w:rPr>
        <w:t>–</w:t>
      </w:r>
      <w:r w:rsidRPr="1C405508" w:rsidR="1C405508">
        <w:rPr>
          <w:sz w:val="22"/>
          <w:szCs w:val="22"/>
        </w:rPr>
        <w:t xml:space="preserve"> Psychology of Gender (Session B)</w:t>
      </w:r>
    </w:p>
    <w:p w:rsidR="1C405508" w:rsidP="1C405508" w:rsidRDefault="1C405508" w14:paraId="023670A1" w14:textId="497C8A9D">
      <w:pPr>
        <w:pStyle w:val="Normal"/>
        <w:spacing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 xml:space="preserve">*HIST 124B </w:t>
      </w:r>
      <w:r w:rsidRPr="1C405508" w:rsidR="1C405508">
        <w:rPr>
          <w:sz w:val="22"/>
          <w:szCs w:val="22"/>
        </w:rPr>
        <w:t>–</w:t>
      </w:r>
      <w:r w:rsidRPr="1C405508" w:rsidR="1C405508">
        <w:rPr>
          <w:sz w:val="22"/>
          <w:szCs w:val="22"/>
        </w:rPr>
        <w:t xml:space="preserve"> Women, Gender, and Sexuality in Europe, 1914-Present (Session B)</w:t>
      </w:r>
    </w:p>
    <w:p w:rsidR="1C405508" w:rsidP="1C405508" w:rsidRDefault="1C405508" w14:paraId="5B0F8391" w14:textId="15B9EECD">
      <w:pPr>
        <w:pStyle w:val="Normal"/>
        <w:spacing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 xml:space="preserve">HIST 159B </w:t>
      </w:r>
      <w:r w:rsidRPr="1C405508" w:rsidR="1C405508">
        <w:rPr>
          <w:sz w:val="22"/>
          <w:szCs w:val="22"/>
        </w:rPr>
        <w:t>–</w:t>
      </w:r>
      <w:r w:rsidRPr="1C405508" w:rsidR="1C405508">
        <w:rPr>
          <w:sz w:val="22"/>
          <w:szCs w:val="22"/>
        </w:rPr>
        <w:t xml:space="preserve"> Women in American History (Session A)</w:t>
      </w:r>
    </w:p>
    <w:p w:rsidR="1C405508" w:rsidP="1C405508" w:rsidRDefault="1C405508" w14:paraId="0A1A4C49" w14:textId="14140285">
      <w:pPr>
        <w:pStyle w:val="Normal"/>
        <w:spacing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 xml:space="preserve">LING 180 </w:t>
      </w:r>
      <w:r w:rsidRPr="1C405508" w:rsidR="1C405508">
        <w:rPr>
          <w:sz w:val="22"/>
          <w:szCs w:val="22"/>
        </w:rPr>
        <w:t>–</w:t>
      </w:r>
      <w:r w:rsidRPr="1C405508" w:rsidR="1C405508">
        <w:rPr>
          <w:sz w:val="22"/>
          <w:szCs w:val="22"/>
        </w:rPr>
        <w:t xml:space="preserve"> Language, Race, and Ethnicity (Session A)</w:t>
      </w:r>
    </w:p>
    <w:p w:rsidR="1C405508" w:rsidP="1C405508" w:rsidRDefault="1C405508" w14:paraId="5BFF69C6" w14:textId="0ABCCD74">
      <w:pPr>
        <w:pStyle w:val="Normal"/>
        <w:spacing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 xml:space="preserve">SOC 130SG </w:t>
      </w:r>
      <w:r w:rsidRPr="1C405508" w:rsidR="1C405508">
        <w:rPr>
          <w:sz w:val="22"/>
          <w:szCs w:val="22"/>
        </w:rPr>
        <w:t>–</w:t>
      </w:r>
      <w:r w:rsidRPr="1C405508" w:rsidR="1C405508">
        <w:rPr>
          <w:sz w:val="22"/>
          <w:szCs w:val="22"/>
        </w:rPr>
        <w:t xml:space="preserve"> Sociology of Globalization (Session A)</w:t>
      </w:r>
    </w:p>
    <w:p w:rsidR="1C405508" w:rsidP="1C405508" w:rsidRDefault="1C405508" w14:paraId="7939D934" w14:textId="2CE19639">
      <w:pPr>
        <w:pStyle w:val="Normal"/>
        <w:spacing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 xml:space="preserve">SOC 134 </w:t>
      </w:r>
      <w:r w:rsidRPr="1C405508" w:rsidR="1C405508">
        <w:rPr>
          <w:sz w:val="22"/>
          <w:szCs w:val="22"/>
        </w:rPr>
        <w:t>–</w:t>
      </w:r>
      <w:r w:rsidRPr="1C405508" w:rsidR="1C405508">
        <w:rPr>
          <w:sz w:val="22"/>
          <w:szCs w:val="22"/>
        </w:rPr>
        <w:t xml:space="preserve"> Social Movements (Session B)</w:t>
      </w:r>
    </w:p>
    <w:p w:rsidR="1C405508" w:rsidP="1C405508" w:rsidRDefault="1C405508" w14:paraId="4EBCED7F" w14:textId="02A73CF7">
      <w:pPr>
        <w:pStyle w:val="Normal"/>
        <w:spacing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 xml:space="preserve">SOC 153 </w:t>
      </w:r>
      <w:r w:rsidRPr="1C405508" w:rsidR="1C405508">
        <w:rPr>
          <w:sz w:val="22"/>
          <w:szCs w:val="22"/>
        </w:rPr>
        <w:t>–</w:t>
      </w:r>
      <w:r w:rsidRPr="1C405508" w:rsidR="1C405508">
        <w:rPr>
          <w:sz w:val="22"/>
          <w:szCs w:val="22"/>
        </w:rPr>
        <w:t xml:space="preserve"> Women and Work (Session A)</w:t>
      </w:r>
    </w:p>
    <w:p w:rsidR="1C405508" w:rsidP="1C405508" w:rsidRDefault="1C405508" w14:paraId="0C4DD058" w14:textId="7B46B6F1">
      <w:pPr>
        <w:pStyle w:val="Normal"/>
        <w:spacing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 xml:space="preserve">SOC 154A </w:t>
      </w:r>
      <w:r w:rsidRPr="1C405508" w:rsidR="1C405508">
        <w:rPr>
          <w:sz w:val="22"/>
          <w:szCs w:val="22"/>
        </w:rPr>
        <w:t>–</w:t>
      </w:r>
      <w:r w:rsidRPr="1C405508" w:rsidR="1C405508">
        <w:rPr>
          <w:sz w:val="22"/>
          <w:szCs w:val="22"/>
        </w:rPr>
        <w:t xml:space="preserve"> Sociology of the Families (Session B)</w:t>
      </w:r>
    </w:p>
    <w:p w:rsidR="1C405508" w:rsidP="1C405508" w:rsidRDefault="1C405508" w14:paraId="3CD1980F" w14:textId="1DDE1D8D">
      <w:pPr>
        <w:pStyle w:val="Normal"/>
        <w:spacing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 xml:space="preserve">SOC 155A </w:t>
      </w:r>
      <w:r w:rsidRPr="1C405508" w:rsidR="1C405508">
        <w:rPr>
          <w:sz w:val="22"/>
          <w:szCs w:val="22"/>
        </w:rPr>
        <w:t>–</w:t>
      </w:r>
      <w:r w:rsidRPr="1C405508" w:rsidR="1C405508">
        <w:rPr>
          <w:sz w:val="22"/>
          <w:szCs w:val="22"/>
        </w:rPr>
        <w:t xml:space="preserve"> Women in American Society (Session B)</w:t>
      </w:r>
    </w:p>
    <w:p w:rsidR="1C405508" w:rsidP="1C405508" w:rsidRDefault="1C405508" w14:paraId="07250120" w14:textId="67E707D2">
      <w:pPr>
        <w:pStyle w:val="Normal"/>
        <w:spacing w:line="240" w:lineRule="auto"/>
        <w:rPr>
          <w:sz w:val="22"/>
          <w:szCs w:val="22"/>
        </w:rPr>
      </w:pPr>
      <w:r w:rsidRPr="1C405508" w:rsidR="1C405508">
        <w:rPr>
          <w:sz w:val="22"/>
          <w:szCs w:val="22"/>
        </w:rPr>
        <w:t xml:space="preserve">SOC 185G </w:t>
      </w:r>
      <w:r w:rsidRPr="1C405508" w:rsidR="1C405508">
        <w:rPr>
          <w:sz w:val="22"/>
          <w:szCs w:val="22"/>
        </w:rPr>
        <w:t>–</w:t>
      </w:r>
      <w:r w:rsidRPr="1C405508" w:rsidR="1C405508">
        <w:rPr>
          <w:sz w:val="22"/>
          <w:szCs w:val="22"/>
        </w:rPr>
        <w:t xml:space="preserve"> Theories of Gender and Inequality (Session A)</w:t>
      </w:r>
    </w:p>
    <w:p w:rsidR="1C405508" w:rsidP="1C405508" w:rsidRDefault="1C405508" w14:paraId="79BAB200" w14:textId="51B8BB6D">
      <w:pPr>
        <w:pStyle w:val="Normal"/>
        <w:spacing w:line="240" w:lineRule="auto"/>
        <w:rPr>
          <w:sz w:val="22"/>
          <w:szCs w:val="22"/>
        </w:rPr>
      </w:pPr>
    </w:p>
    <w:p w:rsidRPr="004A465B" w:rsidR="00566532" w:rsidP="00566532" w:rsidRDefault="00566532" w14:paraId="61E187AA" w14:textId="77777777">
      <w:pPr>
        <w:rPr>
          <w:sz w:val="18"/>
          <w:szCs w:val="18"/>
        </w:rPr>
      </w:pPr>
      <w:r w:rsidRPr="004A465B">
        <w:rPr>
          <w:sz w:val="18"/>
          <w:szCs w:val="18"/>
        </w:rPr>
        <w:t>*Course applies toward the LGBTQ minor.</w:t>
      </w:r>
    </w:p>
    <w:p w:rsidRPr="004A465B" w:rsidR="00566532" w:rsidP="00566532" w:rsidRDefault="00566532" w14:paraId="241E6A83" w14:textId="77777777">
      <w:pPr>
        <w:rPr>
          <w:sz w:val="18"/>
          <w:szCs w:val="18"/>
        </w:rPr>
      </w:pPr>
      <w:r w:rsidRPr="004A465B">
        <w:rPr>
          <w:sz w:val="18"/>
          <w:szCs w:val="18"/>
        </w:rPr>
        <w:t>+ Course applies towards the FEMST major and minor with petition.</w:t>
      </w:r>
    </w:p>
    <w:p w:rsidR="00566532" w:rsidP="00566532" w:rsidRDefault="00566532" w14:paraId="3DE8F0B1" w14:textId="77777777">
      <w:pPr>
        <w:rPr>
          <w:sz w:val="22"/>
          <w:szCs w:val="22"/>
        </w:rPr>
      </w:pPr>
      <w:r w:rsidRPr="004A465B">
        <w:rPr>
          <w:sz w:val="18"/>
          <w:szCs w:val="18"/>
        </w:rPr>
        <w:t xml:space="preserve">Note: All courses listed apply toward the FEMST major and minor except where noted. </w:t>
      </w:r>
      <w:r>
        <w:rPr>
          <w:sz w:val="18"/>
          <w:szCs w:val="18"/>
        </w:rPr>
        <w:t>This list is not exhaustive; o</w:t>
      </w:r>
      <w:r w:rsidRPr="004A465B">
        <w:rPr>
          <w:sz w:val="18"/>
          <w:szCs w:val="18"/>
        </w:rPr>
        <w:t xml:space="preserve">ther courses listed here but not on the LGBTQ minor sheet </w:t>
      </w:r>
      <w:r w:rsidRPr="004A465B">
        <w:rPr>
          <w:b/>
          <w:i/>
          <w:sz w:val="18"/>
          <w:szCs w:val="18"/>
        </w:rPr>
        <w:t>may</w:t>
      </w:r>
      <w:r w:rsidRPr="004A465B">
        <w:rPr>
          <w:sz w:val="18"/>
          <w:szCs w:val="18"/>
        </w:rPr>
        <w:t xml:space="preserve"> count depending on the syllabus. Please contact advisor with questions.</w:t>
      </w:r>
    </w:p>
    <w:p w:rsidR="002506E2" w:rsidRDefault="002506E2" w14:paraId="2C668C9F" w14:textId="77777777"/>
    <w:sectPr w:rsidR="002506E2" w:rsidSect="002506E2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32"/>
    <w:rsid w:val="002506E2"/>
    <w:rsid w:val="003B2105"/>
    <w:rsid w:val="00503FBF"/>
    <w:rsid w:val="00566532"/>
    <w:rsid w:val="007B3521"/>
    <w:rsid w:val="00963B61"/>
    <w:rsid w:val="009D6649"/>
    <w:rsid w:val="00E06148"/>
    <w:rsid w:val="0C2738AB"/>
    <w:rsid w:val="10B0EC04"/>
    <w:rsid w:val="1ADEDB3C"/>
    <w:rsid w:val="1C405508"/>
    <w:rsid w:val="22A28CDA"/>
    <w:rsid w:val="277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B4D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6532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Student</dc:creator>
  <keywords/>
  <dc:description/>
  <lastModifiedBy>Marily Lopez</lastModifiedBy>
  <revision>9</revision>
  <dcterms:created xsi:type="dcterms:W3CDTF">2017-04-18T22:48:00.0000000Z</dcterms:created>
  <dcterms:modified xsi:type="dcterms:W3CDTF">2019-04-22T16:56:39.4023051Z</dcterms:modified>
</coreProperties>
</file>